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B385E" w14:textId="77777777" w:rsidR="00F96455" w:rsidRPr="00F96455" w:rsidRDefault="00F96455" w:rsidP="00F96455">
      <w:pPr>
        <w:autoSpaceDE w:val="0"/>
        <w:autoSpaceDN w:val="0"/>
        <w:adjustRightInd w:val="0"/>
        <w:ind w:right="-314"/>
        <w:jc w:val="right"/>
        <w:rPr>
          <w:sz w:val="22"/>
        </w:rPr>
      </w:pPr>
      <w:r w:rsidRPr="00F96455">
        <w:rPr>
          <w:sz w:val="22"/>
        </w:rPr>
        <w:t>ПРОЕКТ</w:t>
      </w:r>
    </w:p>
    <w:p w14:paraId="6EDE4729" w14:textId="77777777" w:rsidR="00A208EB" w:rsidRPr="00F96455" w:rsidRDefault="00A208EB" w:rsidP="00A208EB">
      <w:pPr>
        <w:autoSpaceDE w:val="0"/>
        <w:autoSpaceDN w:val="0"/>
        <w:adjustRightInd w:val="0"/>
        <w:ind w:right="-314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Паспорт муниципальной программы Талдомского городского округа </w:t>
      </w:r>
      <w:r w:rsidR="00F96455">
        <w:rPr>
          <w:b/>
          <w:sz w:val="24"/>
          <w:szCs w:val="24"/>
        </w:rPr>
        <w:t>Московской области</w:t>
      </w:r>
    </w:p>
    <w:p w14:paraId="605CE801" w14:textId="77777777" w:rsidR="00A208EB" w:rsidRPr="00F96455" w:rsidRDefault="00A208EB" w:rsidP="00A208EB">
      <w:pPr>
        <w:tabs>
          <w:tab w:val="left" w:pos="6946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 «Формирование современной комфортной городской среды»</w:t>
      </w:r>
    </w:p>
    <w:tbl>
      <w:tblPr>
        <w:tblW w:w="15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460"/>
        <w:gridCol w:w="1942"/>
        <w:gridCol w:w="1843"/>
        <w:gridCol w:w="1842"/>
        <w:gridCol w:w="1701"/>
        <w:gridCol w:w="10"/>
        <w:gridCol w:w="1701"/>
        <w:gridCol w:w="10"/>
      </w:tblGrid>
      <w:tr w:rsidR="00A208EB" w:rsidRPr="00F96455" w14:paraId="6E410814" w14:textId="77777777" w:rsidTr="00F96455">
        <w:trPr>
          <w:trHeight w:val="218"/>
          <w:jc w:val="center"/>
        </w:trPr>
        <w:tc>
          <w:tcPr>
            <w:tcW w:w="5387" w:type="dxa"/>
          </w:tcPr>
          <w:p w14:paraId="673D4ECB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Координатор муниципальной программы</w:t>
            </w:r>
          </w:p>
        </w:tc>
        <w:tc>
          <w:tcPr>
            <w:tcW w:w="10509" w:type="dxa"/>
            <w:gridSpan w:val="8"/>
          </w:tcPr>
          <w:p w14:paraId="3604B92F" w14:textId="669C201B" w:rsidR="00A208EB" w:rsidRPr="00F96455" w:rsidRDefault="00C84E41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аместител</w:t>
            </w:r>
            <w:r w:rsidR="00881699">
              <w:rPr>
                <w:rFonts w:ascii="Times New Roman" w:hAnsi="Times New Roman" w:cs="Times New Roman"/>
                <w:sz w:val="20"/>
              </w:rPr>
              <w:t>ь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 xml:space="preserve"> главы  Талдомского городского округа </w:t>
            </w:r>
            <w:r>
              <w:rPr>
                <w:rFonts w:ascii="Times New Roman" w:hAnsi="Times New Roman" w:cs="Times New Roman"/>
                <w:sz w:val="20"/>
              </w:rPr>
              <w:t>Полканов А.Г.</w:t>
            </w:r>
          </w:p>
        </w:tc>
      </w:tr>
      <w:tr w:rsidR="00A208EB" w:rsidRPr="00F96455" w14:paraId="1C9CFCEA" w14:textId="77777777" w:rsidTr="00887377">
        <w:trPr>
          <w:trHeight w:val="196"/>
          <w:jc w:val="center"/>
        </w:trPr>
        <w:tc>
          <w:tcPr>
            <w:tcW w:w="5387" w:type="dxa"/>
          </w:tcPr>
          <w:p w14:paraId="4FDFD675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Муниципальный заказчик программы</w:t>
            </w:r>
          </w:p>
        </w:tc>
        <w:tc>
          <w:tcPr>
            <w:tcW w:w="10509" w:type="dxa"/>
            <w:gridSpan w:val="8"/>
          </w:tcPr>
          <w:p w14:paraId="5933359F" w14:textId="108940CC" w:rsidR="00A208EB" w:rsidRPr="00F96455" w:rsidRDefault="00FC69CC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 xml:space="preserve">  ЖКХ администрации Талдомского городского округа</w:t>
            </w:r>
          </w:p>
        </w:tc>
      </w:tr>
      <w:tr w:rsidR="00A208EB" w:rsidRPr="00F96455" w14:paraId="56840B56" w14:textId="77777777" w:rsidTr="0043239D">
        <w:trPr>
          <w:trHeight w:val="59"/>
          <w:jc w:val="center"/>
        </w:trPr>
        <w:tc>
          <w:tcPr>
            <w:tcW w:w="5387" w:type="dxa"/>
            <w:vMerge w:val="restart"/>
          </w:tcPr>
          <w:p w14:paraId="4D9F62EA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Цели муниципальной программы</w:t>
            </w:r>
          </w:p>
        </w:tc>
        <w:tc>
          <w:tcPr>
            <w:tcW w:w="10509" w:type="dxa"/>
            <w:gridSpan w:val="8"/>
          </w:tcPr>
          <w:p w14:paraId="76A296E7" w14:textId="77777777" w:rsidR="00A208EB" w:rsidRPr="00F96455" w:rsidRDefault="00A208EB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455">
              <w:rPr>
                <w:sz w:val="20"/>
                <w:szCs w:val="20"/>
              </w:rPr>
              <w:t>Увеличение благоустроенных общественных и дворовых территорий, повышение уровня благоустройства территорий</w:t>
            </w:r>
          </w:p>
        </w:tc>
      </w:tr>
      <w:tr w:rsidR="00A208EB" w:rsidRPr="00F96455" w14:paraId="69C73CAD" w14:textId="77777777" w:rsidTr="0043239D">
        <w:trPr>
          <w:trHeight w:val="58"/>
          <w:jc w:val="center"/>
        </w:trPr>
        <w:tc>
          <w:tcPr>
            <w:tcW w:w="5387" w:type="dxa"/>
            <w:vMerge/>
          </w:tcPr>
          <w:p w14:paraId="22B3BFFB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14:paraId="64D8BC93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и комфорта городской среды на территории Талдомского городского округа Московской области</w:t>
            </w:r>
          </w:p>
        </w:tc>
      </w:tr>
      <w:tr w:rsidR="00A208EB" w:rsidRPr="00F96455" w14:paraId="5BEC1794" w14:textId="77777777" w:rsidTr="00C935B3">
        <w:trPr>
          <w:trHeight w:val="144"/>
          <w:jc w:val="center"/>
        </w:trPr>
        <w:tc>
          <w:tcPr>
            <w:tcW w:w="5387" w:type="dxa"/>
            <w:vMerge/>
          </w:tcPr>
          <w:p w14:paraId="1B6F9A8F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14:paraId="23890E08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условий для комфортного проживания жителей в многоквартирных домах</w:t>
            </w:r>
          </w:p>
        </w:tc>
      </w:tr>
      <w:tr w:rsidR="00A208EB" w:rsidRPr="00F96455" w14:paraId="48F1731E" w14:textId="77777777" w:rsidTr="00E327EB">
        <w:trPr>
          <w:trHeight w:val="130"/>
          <w:jc w:val="center"/>
        </w:trPr>
        <w:tc>
          <w:tcPr>
            <w:tcW w:w="5387" w:type="dxa"/>
          </w:tcPr>
          <w:p w14:paraId="0B517E55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Перечень подпрограмм</w:t>
            </w:r>
          </w:p>
        </w:tc>
        <w:tc>
          <w:tcPr>
            <w:tcW w:w="10509" w:type="dxa"/>
            <w:gridSpan w:val="8"/>
          </w:tcPr>
          <w:p w14:paraId="50683621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14:paraId="2044C5F6" w14:textId="77777777" w:rsidTr="00C935B3">
        <w:trPr>
          <w:trHeight w:val="15"/>
          <w:jc w:val="center"/>
        </w:trPr>
        <w:tc>
          <w:tcPr>
            <w:tcW w:w="5387" w:type="dxa"/>
          </w:tcPr>
          <w:p w14:paraId="71DA2BA6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 «Комфортная городская среда»</w:t>
            </w:r>
          </w:p>
        </w:tc>
        <w:tc>
          <w:tcPr>
            <w:tcW w:w="10509" w:type="dxa"/>
            <w:gridSpan w:val="8"/>
          </w:tcPr>
          <w:p w14:paraId="59C972C5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14:paraId="7DE0014D" w14:textId="77777777" w:rsidTr="006E0A7B">
        <w:trPr>
          <w:trHeight w:val="932"/>
          <w:jc w:val="center"/>
        </w:trPr>
        <w:tc>
          <w:tcPr>
            <w:tcW w:w="5387" w:type="dxa"/>
          </w:tcPr>
          <w:p w14:paraId="096B3268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10509" w:type="dxa"/>
            <w:gridSpan w:val="8"/>
          </w:tcPr>
          <w:p w14:paraId="7079708F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14:paraId="780C5FF2" w14:textId="77777777" w:rsidTr="00C935B3">
        <w:trPr>
          <w:trHeight w:val="95"/>
          <w:jc w:val="center"/>
        </w:trPr>
        <w:tc>
          <w:tcPr>
            <w:tcW w:w="5387" w:type="dxa"/>
          </w:tcPr>
          <w:p w14:paraId="159EE1C8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III «Обеспечивающая подпрограмма»</w:t>
            </w:r>
          </w:p>
        </w:tc>
        <w:tc>
          <w:tcPr>
            <w:tcW w:w="10509" w:type="dxa"/>
            <w:gridSpan w:val="8"/>
          </w:tcPr>
          <w:p w14:paraId="0B488469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14:paraId="4AB3EBA4" w14:textId="77777777" w:rsidTr="00C935B3">
        <w:trPr>
          <w:trHeight w:val="214"/>
          <w:jc w:val="center"/>
        </w:trPr>
        <w:tc>
          <w:tcPr>
            <w:tcW w:w="5387" w:type="dxa"/>
            <w:vMerge w:val="restart"/>
          </w:tcPr>
          <w:p w14:paraId="0DC9C2C6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Краткая характеристика подпрограмм</w:t>
            </w:r>
          </w:p>
        </w:tc>
        <w:tc>
          <w:tcPr>
            <w:tcW w:w="10509" w:type="dxa"/>
            <w:gridSpan w:val="8"/>
          </w:tcPr>
          <w:p w14:paraId="1041E326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Повышение уровня благоустройства территорий Талдомского городского округа и создание благоприятных условий для проживания и отдыха населения</w:t>
            </w:r>
          </w:p>
        </w:tc>
      </w:tr>
      <w:tr w:rsidR="00A208EB" w:rsidRPr="00F96455" w14:paraId="633D02B9" w14:textId="77777777" w:rsidTr="00C935B3">
        <w:trPr>
          <w:trHeight w:val="20"/>
          <w:jc w:val="center"/>
        </w:trPr>
        <w:tc>
          <w:tcPr>
            <w:tcW w:w="5387" w:type="dxa"/>
            <w:vMerge/>
          </w:tcPr>
          <w:p w14:paraId="7363CD50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14:paraId="56C874FD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Увеличение доли муниципальных образований Московской области, обеспечивающих условия для комфортного проживания жителей в многоквартирных домах</w:t>
            </w:r>
          </w:p>
        </w:tc>
      </w:tr>
      <w:tr w:rsidR="00A208EB" w:rsidRPr="00F96455" w14:paraId="01FC8B5A" w14:textId="77777777" w:rsidTr="00C935B3">
        <w:trPr>
          <w:trHeight w:val="135"/>
          <w:jc w:val="center"/>
        </w:trPr>
        <w:tc>
          <w:tcPr>
            <w:tcW w:w="5387" w:type="dxa"/>
            <w:vMerge/>
          </w:tcPr>
          <w:p w14:paraId="369E53DE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14:paraId="73042B43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 Обеспечивающая подпрограмма</w:t>
            </w:r>
          </w:p>
        </w:tc>
      </w:tr>
      <w:tr w:rsidR="00A208EB" w:rsidRPr="00F96455" w14:paraId="7842FC5F" w14:textId="77777777" w:rsidTr="004C5CA4">
        <w:trPr>
          <w:trHeight w:val="97"/>
          <w:jc w:val="center"/>
        </w:trPr>
        <w:tc>
          <w:tcPr>
            <w:tcW w:w="5387" w:type="dxa"/>
          </w:tcPr>
          <w:p w14:paraId="507A9F49" w14:textId="77777777" w:rsidR="00A208EB" w:rsidRPr="00F96455" w:rsidRDefault="00A208EB" w:rsidP="0043239D">
            <w:pPr>
              <w:rPr>
                <w:rFonts w:cs="Times New Roman"/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60" w:type="dxa"/>
          </w:tcPr>
          <w:p w14:paraId="0B3D9814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42" w:type="dxa"/>
          </w:tcPr>
          <w:p w14:paraId="54FFF89A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843" w:type="dxa"/>
          </w:tcPr>
          <w:p w14:paraId="7AF114C4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842" w:type="dxa"/>
          </w:tcPr>
          <w:p w14:paraId="0DB6A7D4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711" w:type="dxa"/>
            <w:gridSpan w:val="2"/>
          </w:tcPr>
          <w:p w14:paraId="335136F9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711" w:type="dxa"/>
            <w:gridSpan w:val="2"/>
          </w:tcPr>
          <w:p w14:paraId="4DB6C8D2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</w:tr>
      <w:tr w:rsidR="00A208EB" w:rsidRPr="00F96455" w14:paraId="6291D91D" w14:textId="77777777" w:rsidTr="004C5CA4">
        <w:trPr>
          <w:trHeight w:val="15"/>
          <w:jc w:val="center"/>
        </w:trPr>
        <w:tc>
          <w:tcPr>
            <w:tcW w:w="5387" w:type="dxa"/>
          </w:tcPr>
          <w:p w14:paraId="3CD8D1C8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460" w:type="dxa"/>
          </w:tcPr>
          <w:p w14:paraId="64F4B680" w14:textId="3CC4283A" w:rsidR="00A208EB" w:rsidRPr="00F96455" w:rsidRDefault="00AE428A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222519,02</w:t>
            </w:r>
          </w:p>
        </w:tc>
        <w:tc>
          <w:tcPr>
            <w:tcW w:w="1942" w:type="dxa"/>
          </w:tcPr>
          <w:p w14:paraId="1B0A4C55" w14:textId="54E68272" w:rsidR="00A208EB" w:rsidRPr="00F96455" w:rsidRDefault="00AE428A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56159,23</w:t>
            </w:r>
          </w:p>
        </w:tc>
        <w:tc>
          <w:tcPr>
            <w:tcW w:w="1843" w:type="dxa"/>
          </w:tcPr>
          <w:p w14:paraId="751F07B5" w14:textId="42E981D1" w:rsidR="00A208EB" w:rsidRPr="00F96455" w:rsidRDefault="00AE428A" w:rsidP="00A45D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26140,9</w:t>
            </w:r>
          </w:p>
        </w:tc>
        <w:tc>
          <w:tcPr>
            <w:tcW w:w="1842" w:type="dxa"/>
          </w:tcPr>
          <w:p w14:paraId="427798C0" w14:textId="3251D370" w:rsidR="00A208EB" w:rsidRPr="00F96455" w:rsidRDefault="00FC69C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57814,88</w:t>
            </w:r>
          </w:p>
        </w:tc>
        <w:tc>
          <w:tcPr>
            <w:tcW w:w="1711" w:type="dxa"/>
            <w:gridSpan w:val="2"/>
          </w:tcPr>
          <w:p w14:paraId="012BCA1B" w14:textId="425449E6" w:rsidR="00A208EB" w:rsidRPr="00F96455" w:rsidRDefault="00FC69C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81246,01</w:t>
            </w:r>
          </w:p>
        </w:tc>
        <w:tc>
          <w:tcPr>
            <w:tcW w:w="1711" w:type="dxa"/>
            <w:gridSpan w:val="2"/>
          </w:tcPr>
          <w:p w14:paraId="07F524CF" w14:textId="201F61C3" w:rsidR="00A208EB" w:rsidRPr="00F96455" w:rsidRDefault="00FC69CC" w:rsidP="0043239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1158,</w:t>
            </w:r>
            <w:r w:rsidR="00A208EB" w:rsidRPr="00F96455"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A208EB" w:rsidRPr="00F96455" w14:paraId="62CD1EA7" w14:textId="77777777" w:rsidTr="004C5CA4">
        <w:trPr>
          <w:gridAfter w:val="1"/>
          <w:wAfter w:w="10" w:type="dxa"/>
          <w:trHeight w:val="15"/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14:paraId="1043108E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7DEDFAA" w14:textId="2EB523F2" w:rsidR="00A208EB" w:rsidRPr="00F96455" w:rsidRDefault="00AE428A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144707,68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3C3772EC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408C72" w14:textId="77777777" w:rsidR="00A208EB" w:rsidRPr="00F96455" w:rsidRDefault="00304D5C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58BA8B" w14:textId="4AFDF6D6" w:rsidR="00A208EB" w:rsidRPr="00F96455" w:rsidRDefault="00FC69CC" w:rsidP="0043239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144707,68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F94B21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</w:tcPr>
          <w:p w14:paraId="51C3E24A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14:paraId="52E97B45" w14:textId="77777777" w:rsidTr="004C5CA4">
        <w:trPr>
          <w:gridAfter w:val="1"/>
          <w:wAfter w:w="10" w:type="dxa"/>
          <w:trHeight w:val="375"/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14:paraId="721DCA7A" w14:textId="77777777" w:rsidR="00A208EB" w:rsidRPr="00F96455" w:rsidRDefault="00A208EB" w:rsidP="00F964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</w:t>
            </w:r>
            <w:r w:rsidR="00F96455" w:rsidRPr="00F96455">
              <w:rPr>
                <w:rFonts w:ascii="Times New Roman" w:hAnsi="Times New Roman" w:cs="Times New Roman"/>
                <w:sz w:val="20"/>
              </w:rPr>
              <w:t>а Талдомского городского округа</w:t>
            </w:r>
            <w:r w:rsidRPr="00F96455">
              <w:rPr>
                <w:rFonts w:ascii="Times New Roman" w:hAnsi="Times New Roman" w:cs="Times New Roman"/>
                <w:sz w:val="20"/>
              </w:rPr>
              <w:t xml:space="preserve"> Московской области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BED940A" w14:textId="215B24D7" w:rsidR="00A208EB" w:rsidRPr="00F96455" w:rsidRDefault="00C84E41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2618013,65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64554F39" w14:textId="6A468C00" w:rsidR="00A208EB" w:rsidRPr="00F96455" w:rsidRDefault="00AE428A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454029,36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CD26D5" w14:textId="39D17A61" w:rsidR="00A208EB" w:rsidRPr="00F96455" w:rsidRDefault="00AE428A" w:rsidP="00A45D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593286,23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4578D26" w14:textId="46E543EE" w:rsidR="00A208EB" w:rsidRPr="00F96455" w:rsidRDefault="00C84E41" w:rsidP="00A45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668998,07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CEC77E" w14:textId="678E8423" w:rsidR="00A208EB" w:rsidRPr="00F96455" w:rsidRDefault="00C84E41" w:rsidP="00A45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414699,99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</w:tcPr>
          <w:p w14:paraId="40C7FAB3" w14:textId="734BA1B6" w:rsidR="00A208EB" w:rsidRPr="00F96455" w:rsidRDefault="00C84E41" w:rsidP="00432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487000</w:t>
            </w:r>
          </w:p>
        </w:tc>
      </w:tr>
      <w:tr w:rsidR="00A208EB" w:rsidRPr="00F96455" w14:paraId="01B1C7C0" w14:textId="77777777" w:rsidTr="006E0A7B">
        <w:trPr>
          <w:gridAfter w:val="1"/>
          <w:wAfter w:w="10" w:type="dxa"/>
          <w:trHeight w:val="417"/>
          <w:jc w:val="center"/>
        </w:trPr>
        <w:tc>
          <w:tcPr>
            <w:tcW w:w="5387" w:type="dxa"/>
            <w:tcBorders>
              <w:top w:val="single" w:sz="4" w:space="0" w:color="auto"/>
            </w:tcBorders>
          </w:tcPr>
          <w:p w14:paraId="622AE287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 xml:space="preserve">Средства Дорожного Фонда </w:t>
            </w:r>
            <w:r w:rsidR="004C5CA4">
              <w:rPr>
                <w:rFonts w:ascii="Times New Roman" w:hAnsi="Times New Roman" w:cs="Times New Roman"/>
                <w:sz w:val="20"/>
              </w:rPr>
              <w:t xml:space="preserve">Талдомского городского округа </w:t>
            </w:r>
            <w:r w:rsidRPr="00F96455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2241346E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3A851C34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F97D23B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E68E505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26C483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14:paraId="1F4DAB4F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14:paraId="5677FBAA" w14:textId="77777777" w:rsidTr="00887377">
        <w:trPr>
          <w:gridAfter w:val="1"/>
          <w:wAfter w:w="10" w:type="dxa"/>
          <w:trHeight w:val="181"/>
          <w:jc w:val="center"/>
        </w:trPr>
        <w:tc>
          <w:tcPr>
            <w:tcW w:w="5387" w:type="dxa"/>
          </w:tcPr>
          <w:p w14:paraId="1C48C042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Внебюджетные средства</w:t>
            </w:r>
          </w:p>
        </w:tc>
        <w:tc>
          <w:tcPr>
            <w:tcW w:w="1460" w:type="dxa"/>
          </w:tcPr>
          <w:p w14:paraId="2E045D9A" w14:textId="77777777"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43 008,00</w:t>
            </w:r>
          </w:p>
        </w:tc>
        <w:tc>
          <w:tcPr>
            <w:tcW w:w="1942" w:type="dxa"/>
          </w:tcPr>
          <w:p w14:paraId="78879B35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14:paraId="055A3E4A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21 504,00</w:t>
            </w:r>
          </w:p>
        </w:tc>
        <w:tc>
          <w:tcPr>
            <w:tcW w:w="1842" w:type="dxa"/>
          </w:tcPr>
          <w:p w14:paraId="72143E13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21 504,00</w:t>
            </w:r>
          </w:p>
        </w:tc>
        <w:tc>
          <w:tcPr>
            <w:tcW w:w="1701" w:type="dxa"/>
          </w:tcPr>
          <w:p w14:paraId="0D9E4AA7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</w:tcPr>
          <w:p w14:paraId="0CA2A3F1" w14:textId="77777777"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14:paraId="05DC9C30" w14:textId="77777777" w:rsidTr="0043239D">
        <w:trPr>
          <w:gridAfter w:val="1"/>
          <w:wAfter w:w="10" w:type="dxa"/>
          <w:jc w:val="center"/>
        </w:trPr>
        <w:tc>
          <w:tcPr>
            <w:tcW w:w="5387" w:type="dxa"/>
          </w:tcPr>
          <w:p w14:paraId="53FE7B8D" w14:textId="77777777"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Всего, в том числе по годам:</w:t>
            </w:r>
          </w:p>
        </w:tc>
        <w:tc>
          <w:tcPr>
            <w:tcW w:w="1460" w:type="dxa"/>
          </w:tcPr>
          <w:p w14:paraId="42742E5B" w14:textId="77777777" w:rsidR="00A208EB" w:rsidRDefault="00C84E41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3028248,35</w:t>
            </w:r>
          </w:p>
          <w:p w14:paraId="64D6C569" w14:textId="3E684D8F" w:rsidR="00C84E41" w:rsidRPr="00F96455" w:rsidRDefault="00C84E41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2" w:type="dxa"/>
          </w:tcPr>
          <w:p w14:paraId="1E602A48" w14:textId="79D1D1C0" w:rsidR="00A208EB" w:rsidRPr="00F96455" w:rsidRDefault="00AE428A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510188,59</w:t>
            </w:r>
          </w:p>
        </w:tc>
        <w:tc>
          <w:tcPr>
            <w:tcW w:w="1843" w:type="dxa"/>
          </w:tcPr>
          <w:p w14:paraId="6A42DD87" w14:textId="0C4F73E3" w:rsidR="00A208EB" w:rsidRPr="00F96455" w:rsidRDefault="00C84E41" w:rsidP="00304D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640931,13</w:t>
            </w:r>
          </w:p>
        </w:tc>
        <w:tc>
          <w:tcPr>
            <w:tcW w:w="1842" w:type="dxa"/>
          </w:tcPr>
          <w:p w14:paraId="223967ED" w14:textId="7D431A67" w:rsidR="00A208EB" w:rsidRPr="00F96455" w:rsidRDefault="00C84E41" w:rsidP="00A45D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893024,63</w:t>
            </w:r>
          </w:p>
        </w:tc>
        <w:tc>
          <w:tcPr>
            <w:tcW w:w="1701" w:type="dxa"/>
          </w:tcPr>
          <w:p w14:paraId="0F54A772" w14:textId="03CB077F" w:rsidR="00A208EB" w:rsidRPr="00F96455" w:rsidRDefault="00C84E41" w:rsidP="00304D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495946,0</w:t>
            </w:r>
          </w:p>
        </w:tc>
        <w:tc>
          <w:tcPr>
            <w:tcW w:w="1711" w:type="dxa"/>
            <w:gridSpan w:val="2"/>
          </w:tcPr>
          <w:p w14:paraId="3DA88AAB" w14:textId="240094E1" w:rsidR="00A208EB" w:rsidRPr="00F96455" w:rsidRDefault="00C84E41" w:rsidP="004323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488158,0</w:t>
            </w:r>
          </w:p>
        </w:tc>
      </w:tr>
    </w:tbl>
    <w:p w14:paraId="7B609DA6" w14:textId="77777777" w:rsidR="00285113" w:rsidRPr="00A208EB" w:rsidRDefault="00285113" w:rsidP="00F8293A"/>
    <w:sectPr w:rsidR="00285113" w:rsidRPr="00A208EB" w:rsidSect="004B2E0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82378" w14:textId="77777777" w:rsidR="00604E4D" w:rsidRDefault="00604E4D" w:rsidP="00067E91">
      <w:r>
        <w:separator/>
      </w:r>
    </w:p>
  </w:endnote>
  <w:endnote w:type="continuationSeparator" w:id="0">
    <w:p w14:paraId="1395BC03" w14:textId="77777777" w:rsidR="00604E4D" w:rsidRDefault="00604E4D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CDCB2" w14:textId="77777777" w:rsidR="00604E4D" w:rsidRDefault="00604E4D" w:rsidP="00067E91">
      <w:r>
        <w:separator/>
      </w:r>
    </w:p>
  </w:footnote>
  <w:footnote w:type="continuationSeparator" w:id="0">
    <w:p w14:paraId="49D222A4" w14:textId="77777777" w:rsidR="00604E4D" w:rsidRDefault="00604E4D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28"/>
    <w:rsid w:val="00067E91"/>
    <w:rsid w:val="000D6528"/>
    <w:rsid w:val="00285113"/>
    <w:rsid w:val="00304D5C"/>
    <w:rsid w:val="003C2C0D"/>
    <w:rsid w:val="004B2E06"/>
    <w:rsid w:val="004C5CA4"/>
    <w:rsid w:val="00604E4D"/>
    <w:rsid w:val="006E0A7B"/>
    <w:rsid w:val="0087398F"/>
    <w:rsid w:val="00881699"/>
    <w:rsid w:val="00887377"/>
    <w:rsid w:val="009246BF"/>
    <w:rsid w:val="00A208EB"/>
    <w:rsid w:val="00A335BD"/>
    <w:rsid w:val="00A45D9C"/>
    <w:rsid w:val="00AB0D28"/>
    <w:rsid w:val="00AE428A"/>
    <w:rsid w:val="00C07D37"/>
    <w:rsid w:val="00C84E41"/>
    <w:rsid w:val="00C935B3"/>
    <w:rsid w:val="00E327EB"/>
    <w:rsid w:val="00F8293A"/>
    <w:rsid w:val="00F96455"/>
    <w:rsid w:val="00FC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1431"/>
  <w15:docId w15:val="{867E6272-F34A-4B95-9B0B-65A55D2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5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3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Пользователь</cp:lastModifiedBy>
  <cp:revision>19</cp:revision>
  <cp:lastPrinted>2024-10-30T06:28:00Z</cp:lastPrinted>
  <dcterms:created xsi:type="dcterms:W3CDTF">2023-10-25T05:45:00Z</dcterms:created>
  <dcterms:modified xsi:type="dcterms:W3CDTF">2024-11-15T08:14:00Z</dcterms:modified>
</cp:coreProperties>
</file>